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D3" w:rsidRDefault="00587ED3" w:rsidP="00587ED3">
      <w:pPr>
        <w:pStyle w:val="1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87ED3" w:rsidRDefault="00587ED3" w:rsidP="00587ED3">
      <w:pPr>
        <w:pStyle w:val="1"/>
        <w:ind w:right="-99"/>
        <w:rPr>
          <w:b/>
          <w:szCs w:val="28"/>
        </w:rPr>
      </w:pPr>
      <w:proofErr w:type="gramStart"/>
      <w:r>
        <w:rPr>
          <w:b/>
          <w:szCs w:val="28"/>
        </w:rPr>
        <w:t xml:space="preserve">МО« </w:t>
      </w:r>
      <w:proofErr w:type="spellStart"/>
      <w:r>
        <w:rPr>
          <w:b/>
          <w:szCs w:val="28"/>
        </w:rPr>
        <w:t>Подпорожский</w:t>
      </w:r>
      <w:proofErr w:type="spellEnd"/>
      <w:proofErr w:type="gramEnd"/>
      <w:r>
        <w:rPr>
          <w:b/>
          <w:szCs w:val="28"/>
        </w:rPr>
        <w:t xml:space="preserve"> муниципальный район Ленинградской области»</w:t>
      </w:r>
    </w:p>
    <w:p w:rsidR="00587ED3" w:rsidRDefault="00587ED3" w:rsidP="00587ED3">
      <w:pPr>
        <w:pStyle w:val="1"/>
        <w:ind w:right="-99"/>
        <w:rPr>
          <w:b/>
          <w:szCs w:val="28"/>
        </w:rPr>
      </w:pPr>
      <w:r>
        <w:rPr>
          <w:b/>
          <w:szCs w:val="28"/>
        </w:rPr>
        <w:t xml:space="preserve">Комиссия по делам несовершеннолетних </w:t>
      </w:r>
      <w:proofErr w:type="gramStart"/>
      <w:r>
        <w:rPr>
          <w:b/>
          <w:szCs w:val="28"/>
        </w:rPr>
        <w:t>и  защите</w:t>
      </w:r>
      <w:proofErr w:type="gramEnd"/>
      <w:r>
        <w:rPr>
          <w:b/>
          <w:szCs w:val="28"/>
        </w:rPr>
        <w:t xml:space="preserve"> их прав</w:t>
      </w:r>
    </w:p>
    <w:p w:rsidR="00587ED3" w:rsidRDefault="00587ED3" w:rsidP="00587ED3">
      <w:pPr>
        <w:pStyle w:val="1"/>
        <w:ind w:right="-99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87ED3" w:rsidRDefault="00587ED3" w:rsidP="00587ED3">
      <w:pPr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Ленинградская область, г. Подпорожье, пр. Ленина, д. 3</w:t>
      </w:r>
    </w:p>
    <w:p w:rsidR="00587ED3" w:rsidRDefault="00587ED3" w:rsidP="00587ED3">
      <w:pPr>
        <w:ind w:hanging="142"/>
        <w:rPr>
          <w:sz w:val="28"/>
          <w:szCs w:val="28"/>
        </w:rPr>
      </w:pPr>
    </w:p>
    <w:p w:rsidR="00587ED3" w:rsidRDefault="00587ED3" w:rsidP="00587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02.03.2023 г.  № 5.2</w:t>
      </w:r>
    </w:p>
    <w:p w:rsidR="00587ED3" w:rsidRDefault="00587ED3" w:rsidP="0058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Единого родительского дня</w:t>
      </w:r>
    </w:p>
    <w:p w:rsidR="00587ED3" w:rsidRDefault="00587ED3" w:rsidP="0058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587ED3" w:rsidRDefault="00587ED3" w:rsidP="00587ED3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Подпорожский</w:t>
      </w:r>
      <w:proofErr w:type="spellEnd"/>
      <w:r>
        <w:rPr>
          <w:sz w:val="28"/>
          <w:szCs w:val="28"/>
        </w:rPr>
        <w:t xml:space="preserve">  муниципальный</w:t>
      </w:r>
      <w:proofErr w:type="gramEnd"/>
      <w:r>
        <w:rPr>
          <w:sz w:val="28"/>
          <w:szCs w:val="28"/>
        </w:rPr>
        <w:t xml:space="preserve"> район</w:t>
      </w:r>
    </w:p>
    <w:p w:rsidR="00587ED3" w:rsidRDefault="00587ED3" w:rsidP="00587ED3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области» </w:t>
      </w:r>
    </w:p>
    <w:p w:rsidR="00587ED3" w:rsidRDefault="00587ED3" w:rsidP="00587ED3">
      <w:pPr>
        <w:pStyle w:val="a4"/>
        <w:jc w:val="left"/>
        <w:rPr>
          <w:sz w:val="28"/>
          <w:szCs w:val="28"/>
        </w:rPr>
      </w:pPr>
    </w:p>
    <w:p w:rsidR="00587ED3" w:rsidRDefault="00587ED3" w:rsidP="00587ED3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Во исполнение Плана работы комиссии по делам несовершеннолетних и защите их прав при Правительстве Ленинградской области на 2023 год, Постановления комиссии по делам несовершеннолетних и защите их прав при Правительстве Ленинградской области от 05.10.2021 г., письма комитета общего и профессионального образования Ленинградской области от 28.02.2022 исх.19-4997/2022 и в целях реализации на территории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государственной политики по профилактике правонарушений, преступлений, укрепления законности и правопорядка, повышения уровня патриотизма, безопасности граждан и пропаганды здорового образа жизни и укрепления института семьи,  </w:t>
      </w:r>
      <w:r>
        <w:rPr>
          <w:b/>
          <w:sz w:val="28"/>
          <w:szCs w:val="28"/>
        </w:rPr>
        <w:t>ПОСТАНОВЛЯЮ:</w:t>
      </w:r>
    </w:p>
    <w:p w:rsidR="00587ED3" w:rsidRDefault="00587ED3" w:rsidP="00587E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1.Провести в период с 20 по 24 марта 2023 года мероприятия Единого родительского дня (далее - ЕРД).</w:t>
      </w:r>
    </w:p>
    <w:p w:rsidR="00587ED3" w:rsidRDefault="00587ED3" w:rsidP="00587E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Определить:</w:t>
      </w:r>
    </w:p>
    <w:p w:rsidR="00587ED3" w:rsidRPr="00587ED3" w:rsidRDefault="00587ED3" w:rsidP="0058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587ED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87ED3">
        <w:rPr>
          <w:rFonts w:ascii="Times New Roman" w:hAnsi="Times New Roman" w:cs="Times New Roman"/>
          <w:sz w:val="28"/>
          <w:szCs w:val="28"/>
        </w:rPr>
        <w:t>ему ЕРД: «Профилактика деструктивного поведения. Алгоритм действий для родителей по раннему выявлению и реагированию на деструктивное поведение несовершеннолетних»</w:t>
      </w:r>
    </w:p>
    <w:p w:rsidR="00587ED3" w:rsidRDefault="00587ED3" w:rsidP="00587E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Цель ЕРД - формирование позитивной модели поведения обучающихся, установление и поддержание баланса государственного, семейного и общественного воспитания, повышение грамотности родителей, педагогов, других лиц, выявление, информирование и консультирование несовершеннолетних и семей, нуждающихся в контроле и помощи со стороны служб системы профилактики безнадзорности и правонарушений несовершеннолетних, ранее выявление признаков </w:t>
      </w:r>
      <w:proofErr w:type="spellStart"/>
      <w:r>
        <w:rPr>
          <w:sz w:val="28"/>
          <w:szCs w:val="28"/>
        </w:rPr>
        <w:t>аутодеструктивного</w:t>
      </w:r>
      <w:proofErr w:type="spellEnd"/>
      <w:r>
        <w:rPr>
          <w:sz w:val="28"/>
          <w:szCs w:val="28"/>
        </w:rPr>
        <w:t xml:space="preserve"> поведения с целью своевременного принятия мер на территории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587ED3" w:rsidRDefault="00587ED3" w:rsidP="00587E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7ED3">
        <w:rPr>
          <w:rFonts w:ascii="Times New Roman" w:hAnsi="Times New Roman" w:cs="Times New Roman"/>
          <w:sz w:val="28"/>
          <w:szCs w:val="28"/>
        </w:rPr>
        <w:t xml:space="preserve">2.3. Задачи ЕРД: </w:t>
      </w:r>
    </w:p>
    <w:p w:rsidR="00587ED3" w:rsidRPr="00587ED3" w:rsidRDefault="00587ED3" w:rsidP="00587E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Pr="00587ED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Информирование родителей о маркерах раннего выявления </w:t>
      </w:r>
      <w:r w:rsidRPr="00587ED3">
        <w:rPr>
          <w:rFonts w:ascii="Times New Roman" w:hAnsi="Times New Roman" w:cs="Times New Roman"/>
          <w:sz w:val="27"/>
          <w:szCs w:val="27"/>
        </w:rPr>
        <w:t xml:space="preserve">признаков деструктивного поведения. </w:t>
      </w:r>
    </w:p>
    <w:p w:rsidR="00587ED3" w:rsidRPr="00587ED3" w:rsidRDefault="00587ED3" w:rsidP="00587E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587ED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3.2.</w:t>
      </w:r>
      <w:r w:rsidRPr="00587ED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87ED3">
        <w:rPr>
          <w:rFonts w:ascii="Times New Roman" w:hAnsi="Times New Roman" w:cs="Times New Roman"/>
          <w:sz w:val="27"/>
          <w:szCs w:val="27"/>
        </w:rPr>
        <w:t>Алгоритм действий родителей по раннему выявлению и реагированию на деструктивное поведение несовершеннолетних.</w:t>
      </w:r>
    </w:p>
    <w:p w:rsidR="00587ED3" w:rsidRDefault="00587ED3" w:rsidP="00587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 Координатором проведения Единого родительского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  комиссию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области».</w:t>
      </w:r>
    </w:p>
    <w:p w:rsidR="00587ED3" w:rsidRDefault="00587ED3" w:rsidP="0058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Единого родительского дня считать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образовательные учреждения общего, профессионального и дополнительного образования, комитет образования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(Воробьёва Н.А.), отдел по культуре, молодёжной политике, спорту и туризму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(</w:t>
      </w:r>
      <w:r w:rsidR="00CB08E3">
        <w:rPr>
          <w:rFonts w:ascii="Times New Roman" w:hAnsi="Times New Roman" w:cs="Times New Roman"/>
          <w:sz w:val="28"/>
          <w:szCs w:val="28"/>
        </w:rPr>
        <w:t>Вильгельм А.Ю.</w:t>
      </w:r>
      <w:r>
        <w:rPr>
          <w:rFonts w:ascii="Times New Roman" w:hAnsi="Times New Roman" w:cs="Times New Roman"/>
          <w:sz w:val="28"/>
          <w:szCs w:val="28"/>
        </w:rPr>
        <w:t>),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есурсный центр информационно-коммуникационных технологий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ГАУ ВО ЛО «Ленинградского государственного университета имени А.С. Пушкина» (Маврина И.А.),</w:t>
      </w:r>
      <w:r>
        <w:rPr>
          <w:rFonts w:ascii="Times New Roman" w:hAnsi="Times New Roman" w:cs="Times New Roman"/>
          <w:sz w:val="28"/>
          <w:szCs w:val="28"/>
        </w:rPr>
        <w:t xml:space="preserve"> ГБОУ СПО ЛО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 (Зимина Н.Н.), ЛОГБУ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социально-реабилитационный центр для несовершеннолетних «Семья» (Осипова Т.А.), ГБОУ ЛО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школа-интернат» (Галахова С.В.)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 ГКУ «Центр занятости населения Ленинградской области» (Парфёнова Ю.С.),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Подпорожскому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Ленинградской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Харичев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 и спорта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 средства массовой информации  и др.</w:t>
      </w:r>
    </w:p>
    <w:p w:rsidR="00587ED3" w:rsidRDefault="00587ED3" w:rsidP="00587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Участникам  Единого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родительского дня, используя методические рекомендации по проведению ЕРД по теме «</w:t>
      </w:r>
      <w:r w:rsidRPr="00587ED3">
        <w:rPr>
          <w:rFonts w:ascii="Times New Roman" w:hAnsi="Times New Roman" w:cs="Times New Roman"/>
          <w:sz w:val="27"/>
          <w:szCs w:val="27"/>
        </w:rPr>
        <w:t>Профилактика деструктивного поведения. Алгоритм действий для родителей по раннему выявлению и реагированию на деструктивное поведение несовершеннолетних»</w:t>
      </w:r>
      <w:r w:rsidRPr="00525AB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1):</w:t>
      </w:r>
    </w:p>
    <w:p w:rsidR="00587ED3" w:rsidRDefault="00587ED3" w:rsidP="00587ED3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1.Информирование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 о проведении мероприятий ЕРД, освещение проблем в средствах массовой информации</w:t>
      </w:r>
    </w:p>
    <w:p w:rsidR="00587ED3" w:rsidRDefault="00587ED3" w:rsidP="0058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2.Проведение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совещания с руководителями всех образовательных организаций, расположенных на территории муниципального образования, с участием сотрудников ОМВД, специалистов профилактических служб, психологов, классных руководителей по вопросам анализа   фактов агрессии обучающихся, педагогов, родителей   и др., обеспечения безопасности нахождения детей, педагогов, других лиц в образовательной организации (приложение 2).</w:t>
      </w:r>
    </w:p>
    <w:p w:rsidR="00587ED3" w:rsidRDefault="00587ED3" w:rsidP="0058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r w:rsidR="00CB08E3">
        <w:rPr>
          <w:rFonts w:ascii="Times New Roman" w:hAnsi="Times New Roman" w:cs="Times New Roman"/>
          <w:sz w:val="28"/>
          <w:szCs w:val="28"/>
        </w:rPr>
        <w:t>3.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родителей, педагогов, обучающихся о телефонах Доверия.</w:t>
      </w:r>
    </w:p>
    <w:p w:rsidR="00587ED3" w:rsidRDefault="00587ED3" w:rsidP="00587ED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5.4. Проведение Дней профилактики в образовательных организациях по тематике ЕРД</w:t>
      </w:r>
      <w:r w:rsidR="00CB08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E3">
        <w:rPr>
          <w:rFonts w:ascii="Times New Roman" w:hAnsi="Times New Roman" w:cs="Times New Roman"/>
          <w:sz w:val="28"/>
          <w:szCs w:val="28"/>
        </w:rPr>
        <w:t>возможно с</w:t>
      </w:r>
      <w:r>
        <w:rPr>
          <w:rFonts w:ascii="Times New Roman" w:hAnsi="Times New Roman" w:cs="Times New Roman"/>
          <w:sz w:val="28"/>
          <w:szCs w:val="28"/>
        </w:rPr>
        <w:t xml:space="preserve"> применением дистанционных технологий.</w:t>
      </w:r>
    </w:p>
    <w:p w:rsidR="00587ED3" w:rsidRDefault="00587ED3" w:rsidP="00587E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5.5.  Проведение прямых телефонных линий.</w:t>
      </w:r>
    </w:p>
    <w:p w:rsidR="00587ED3" w:rsidRDefault="00587ED3" w:rsidP="00587E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5.6. Освещение информации по теме ЕРД в средствах массовой информации и на интернет ресурсах.</w:t>
      </w:r>
    </w:p>
    <w:p w:rsidR="00587ED3" w:rsidRDefault="00587ED3" w:rsidP="0058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  О результатах проведения мероприятий участникам ЕРД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7ED3" w:rsidRDefault="00587ED3" w:rsidP="0058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направлять оперативную информацию с фотографиями  и комментариями о проведения мероприятий в рамках ЕРД  направлять  в комиссию по делам несовершеннолетних и защите их прав 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эл.адресу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Podporoghie-KDN@yandex.ru</w:t>
        </w:r>
      </w:hyperlink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незамедлительно;</w:t>
      </w:r>
    </w:p>
    <w:p w:rsidR="00587ED3" w:rsidRDefault="00587ED3" w:rsidP="0058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окончании мероприятий в рамках ЕРД направить отчёт в комиссию по делам несовершеннолетних и защите их прав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</w:t>
      </w:r>
      <w:r w:rsidR="00CB08E3">
        <w:rPr>
          <w:rFonts w:ascii="Times New Roman" w:hAnsi="Times New Roman" w:cs="Times New Roman"/>
          <w:sz w:val="28"/>
          <w:szCs w:val="28"/>
        </w:rPr>
        <w:t>области» до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C28E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CB08E3">
        <w:rPr>
          <w:rFonts w:ascii="Times New Roman" w:hAnsi="Times New Roman" w:cs="Times New Roman"/>
          <w:b/>
          <w:sz w:val="28"/>
          <w:szCs w:val="28"/>
        </w:rPr>
        <w:t>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3). </w:t>
      </w:r>
    </w:p>
    <w:p w:rsidR="00587ED3" w:rsidRDefault="00587ED3" w:rsidP="00587E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Контроль за исполнением постановления оставляю за собой.</w:t>
      </w:r>
    </w:p>
    <w:p w:rsidR="00587ED3" w:rsidRDefault="00587ED3" w:rsidP="00587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B968FC">
        <w:rPr>
          <w:rFonts w:ascii="Times New Roman" w:hAnsi="Times New Roman" w:cs="Times New Roman"/>
          <w:sz w:val="28"/>
          <w:szCs w:val="28"/>
        </w:rPr>
        <w:t>ствующий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В.В.Лендяшева</w:t>
      </w:r>
      <w:proofErr w:type="spellEnd"/>
    </w:p>
    <w:p w:rsidR="00587ED3" w:rsidRDefault="00587ED3" w:rsidP="00587ED3"/>
    <w:p w:rsidR="00587ED3" w:rsidRDefault="00587ED3" w:rsidP="00587ED3"/>
    <w:p w:rsidR="00587ED3" w:rsidRDefault="00587ED3" w:rsidP="00587ED3"/>
    <w:p w:rsidR="00587ED3" w:rsidRDefault="00587ED3" w:rsidP="00587ED3"/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8E3" w:rsidRDefault="00CB08E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комиссии по делам</w:t>
      </w: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   </w:t>
      </w:r>
      <w:r w:rsidR="00B968F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B968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5.2.   </w:t>
      </w: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8FC" w:rsidRPr="00525AB3" w:rsidRDefault="00B968FC" w:rsidP="00B968F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5AB3">
        <w:rPr>
          <w:rFonts w:ascii="Times New Roman" w:hAnsi="Times New Roman" w:cs="Times New Roman"/>
          <w:b/>
          <w:sz w:val="27"/>
          <w:szCs w:val="27"/>
        </w:rPr>
        <w:t>Рекомендации по проведению мероприятий:</w:t>
      </w:r>
    </w:p>
    <w:p w:rsidR="00B968FC" w:rsidRDefault="00B968FC" w:rsidP="003C28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5AB3">
        <w:rPr>
          <w:rFonts w:ascii="Times New Roman" w:hAnsi="Times New Roman" w:cs="Times New Roman"/>
          <w:sz w:val="27"/>
          <w:szCs w:val="27"/>
        </w:rPr>
        <w:t xml:space="preserve">Принятие постановления </w:t>
      </w:r>
      <w:proofErr w:type="spellStart"/>
      <w:r w:rsidRPr="00525AB3">
        <w:rPr>
          <w:rFonts w:ascii="Times New Roman" w:hAnsi="Times New Roman" w:cs="Times New Roman"/>
          <w:sz w:val="27"/>
          <w:szCs w:val="27"/>
        </w:rPr>
        <w:t>КДНиЗП</w:t>
      </w:r>
      <w:proofErr w:type="spellEnd"/>
      <w:r w:rsidRPr="00525AB3">
        <w:rPr>
          <w:rFonts w:ascii="Times New Roman" w:hAnsi="Times New Roman" w:cs="Times New Roman"/>
          <w:sz w:val="27"/>
          <w:szCs w:val="27"/>
        </w:rPr>
        <w:t xml:space="preserve"> МО о проведении ЕРД.</w:t>
      </w:r>
    </w:p>
    <w:p w:rsidR="003C28E6" w:rsidRPr="00525AB3" w:rsidRDefault="003C28E6" w:rsidP="003C28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Утверждение Плана мероприятий ЕРД профилактическими службами.</w:t>
      </w:r>
    </w:p>
    <w:p w:rsidR="00B968FC" w:rsidRPr="00525AB3" w:rsidRDefault="00B968FC" w:rsidP="00B968F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5AB3">
        <w:rPr>
          <w:rFonts w:ascii="Times New Roman" w:hAnsi="Times New Roman" w:cs="Times New Roman"/>
          <w:sz w:val="27"/>
          <w:szCs w:val="27"/>
        </w:rPr>
        <w:t xml:space="preserve">2. Информирование организаций и родителей (законных представителей) </w:t>
      </w:r>
      <w:r w:rsidRPr="00525AB3">
        <w:rPr>
          <w:rFonts w:ascii="Times New Roman" w:hAnsi="Times New Roman" w:cs="Times New Roman"/>
          <w:sz w:val="27"/>
          <w:szCs w:val="27"/>
        </w:rPr>
        <w:br/>
        <w:t xml:space="preserve">о проведении мероприятий ЕРД, публикации на сайтах организаций </w:t>
      </w:r>
      <w:r w:rsidRPr="00525AB3">
        <w:rPr>
          <w:rFonts w:ascii="Times New Roman" w:hAnsi="Times New Roman" w:cs="Times New Roman"/>
          <w:sz w:val="27"/>
          <w:szCs w:val="27"/>
        </w:rPr>
        <w:br/>
        <w:t>и КДН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25AB3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25AB3">
        <w:rPr>
          <w:rFonts w:ascii="Times New Roman" w:hAnsi="Times New Roman" w:cs="Times New Roman"/>
          <w:sz w:val="27"/>
          <w:szCs w:val="27"/>
        </w:rPr>
        <w:t>ЗП.</w:t>
      </w:r>
    </w:p>
    <w:p w:rsidR="00B968FC" w:rsidRPr="00525AB3" w:rsidRDefault="00B968FC" w:rsidP="00B968F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5AB3">
        <w:rPr>
          <w:rFonts w:ascii="Times New Roman" w:hAnsi="Times New Roman" w:cs="Times New Roman"/>
          <w:sz w:val="27"/>
          <w:szCs w:val="27"/>
        </w:rPr>
        <w:t>В целях максимального охвата аудитории рекомендуется проведение мероприятий с применением дистанционных технологий:</w:t>
      </w:r>
    </w:p>
    <w:p w:rsidR="00B968FC" w:rsidRPr="00525AB3" w:rsidRDefault="00B968FC" w:rsidP="00B968F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5AB3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25AB3">
        <w:rPr>
          <w:rFonts w:ascii="Times New Roman" w:hAnsi="Times New Roman" w:cs="Times New Roman"/>
          <w:sz w:val="27"/>
          <w:szCs w:val="27"/>
        </w:rPr>
        <w:t>проведение встреч, совещаний и обучающих мероприятий в дистанционном формате в информационно телекоммуникационной сети «Интернет» (</w:t>
      </w:r>
      <w:proofErr w:type="gramStart"/>
      <w:r w:rsidRPr="00525AB3">
        <w:rPr>
          <w:rFonts w:ascii="Times New Roman" w:hAnsi="Times New Roman" w:cs="Times New Roman"/>
          <w:sz w:val="27"/>
          <w:szCs w:val="27"/>
        </w:rPr>
        <w:t>например</w:t>
      </w:r>
      <w:proofErr w:type="gramEnd"/>
      <w:r w:rsidRPr="00525AB3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525AB3">
        <w:rPr>
          <w:rFonts w:ascii="Times New Roman" w:hAnsi="Times New Roman" w:cs="Times New Roman"/>
          <w:sz w:val="27"/>
          <w:szCs w:val="27"/>
        </w:rPr>
        <w:t>сферум</w:t>
      </w:r>
      <w:proofErr w:type="spellEnd"/>
      <w:r w:rsidRPr="00525AB3">
        <w:rPr>
          <w:rFonts w:ascii="Times New Roman" w:hAnsi="Times New Roman" w:cs="Times New Roman"/>
          <w:sz w:val="27"/>
          <w:szCs w:val="27"/>
        </w:rPr>
        <w:t xml:space="preserve">, </w:t>
      </w:r>
      <w:r w:rsidRPr="00525AB3">
        <w:rPr>
          <w:rFonts w:ascii="Times New Roman" w:hAnsi="Times New Roman" w:cs="Times New Roman"/>
          <w:sz w:val="27"/>
          <w:szCs w:val="27"/>
          <w:lang w:val="en-US"/>
        </w:rPr>
        <w:t>webinar</w:t>
      </w:r>
      <w:r w:rsidRPr="00525AB3">
        <w:rPr>
          <w:rFonts w:ascii="Times New Roman" w:hAnsi="Times New Roman" w:cs="Times New Roman"/>
          <w:sz w:val="27"/>
          <w:szCs w:val="27"/>
        </w:rPr>
        <w:t xml:space="preserve"> и т.д.);</w:t>
      </w:r>
    </w:p>
    <w:p w:rsidR="00B968FC" w:rsidRPr="00525AB3" w:rsidRDefault="00B968FC" w:rsidP="00B968F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5AB3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25AB3">
        <w:rPr>
          <w:rFonts w:ascii="Times New Roman" w:hAnsi="Times New Roman" w:cs="Times New Roman"/>
          <w:sz w:val="27"/>
          <w:szCs w:val="27"/>
        </w:rPr>
        <w:t xml:space="preserve">размещение записанных выступлений и видеороликов по обозначенной тематике на странице организаций и </w:t>
      </w:r>
      <w:proofErr w:type="spellStart"/>
      <w:r w:rsidRPr="00525AB3">
        <w:rPr>
          <w:rFonts w:ascii="Times New Roman" w:hAnsi="Times New Roman" w:cs="Times New Roman"/>
          <w:sz w:val="27"/>
          <w:szCs w:val="27"/>
        </w:rPr>
        <w:t>КДНиЗП</w:t>
      </w:r>
      <w:proofErr w:type="spellEnd"/>
      <w:r w:rsidRPr="00525AB3">
        <w:rPr>
          <w:rFonts w:ascii="Times New Roman" w:hAnsi="Times New Roman" w:cs="Times New Roman"/>
          <w:sz w:val="27"/>
          <w:szCs w:val="27"/>
        </w:rPr>
        <w:t xml:space="preserve"> МО (</w:t>
      </w:r>
      <w:proofErr w:type="spellStart"/>
      <w:r w:rsidRPr="00525AB3">
        <w:rPr>
          <w:rFonts w:ascii="Times New Roman" w:hAnsi="Times New Roman" w:cs="Times New Roman"/>
          <w:sz w:val="27"/>
          <w:szCs w:val="27"/>
        </w:rPr>
        <w:t>лэндинговой</w:t>
      </w:r>
      <w:proofErr w:type="spellEnd"/>
      <w:r w:rsidRPr="00525AB3">
        <w:rPr>
          <w:rFonts w:ascii="Times New Roman" w:hAnsi="Times New Roman" w:cs="Times New Roman"/>
          <w:sz w:val="27"/>
          <w:szCs w:val="27"/>
        </w:rPr>
        <w:t xml:space="preserve"> странице, созданной для проведения ЕРД);</w:t>
      </w:r>
    </w:p>
    <w:p w:rsidR="00B968FC" w:rsidRPr="00525AB3" w:rsidRDefault="00B968FC" w:rsidP="00B968F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5AB3">
        <w:rPr>
          <w:rFonts w:ascii="Times New Roman" w:hAnsi="Times New Roman" w:cs="Times New Roman"/>
          <w:sz w:val="27"/>
          <w:szCs w:val="27"/>
        </w:rPr>
        <w:t>- консультирование по телефону или на портале через форму обратной связи.</w:t>
      </w:r>
    </w:p>
    <w:p w:rsidR="00B968FC" w:rsidRPr="00525AB3" w:rsidRDefault="00B968FC" w:rsidP="00B968FC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25A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 проведении мероприятий в рамках ЕРД необходимо актуализировать следующие вопросы:</w:t>
      </w:r>
    </w:p>
    <w:p w:rsidR="00B968FC" w:rsidRPr="00525AB3" w:rsidRDefault="00B968FC" w:rsidP="00B968FC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25A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виды деструктивного поведения </w:t>
      </w:r>
      <w:r w:rsidRPr="00525A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несовершеннолетних;</w:t>
      </w:r>
    </w:p>
    <w:p w:rsidR="00B968FC" w:rsidRPr="0026433A" w:rsidRDefault="00B968FC" w:rsidP="00B968FC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433A">
        <w:rPr>
          <w:rFonts w:ascii="Times New Roman" w:hAnsi="Times New Roman" w:cs="Times New Roman"/>
          <w:spacing w:val="-2"/>
          <w:sz w:val="27"/>
          <w:szCs w:val="27"/>
        </w:rPr>
        <w:t xml:space="preserve">- </w:t>
      </w:r>
      <w:r>
        <w:rPr>
          <w:rFonts w:ascii="Times New Roman" w:hAnsi="Times New Roman" w:cs="Times New Roman"/>
          <w:spacing w:val="-1"/>
          <w:sz w:val="27"/>
          <w:szCs w:val="27"/>
        </w:rPr>
        <w:t>п</w:t>
      </w:r>
      <w:r w:rsidRPr="0026433A">
        <w:rPr>
          <w:rFonts w:ascii="Times New Roman" w:hAnsi="Times New Roman" w:cs="Times New Roman"/>
          <w:spacing w:val="-1"/>
          <w:sz w:val="27"/>
          <w:szCs w:val="27"/>
        </w:rPr>
        <w:t>ризнаки</w:t>
      </w:r>
      <w:r w:rsidRPr="002643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деструктивного поведения у детей;</w:t>
      </w:r>
    </w:p>
    <w:p w:rsidR="00B968FC" w:rsidRPr="0026433A" w:rsidRDefault="00B968FC" w:rsidP="00B968FC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6433A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профилактика деструктивного поведения.</w:t>
      </w:r>
    </w:p>
    <w:p w:rsidR="00B968FC" w:rsidRDefault="00B968FC" w:rsidP="00B968FC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ЕРД рекомендовано использовать следующие материалы:</w:t>
      </w:r>
    </w:p>
    <w:p w:rsidR="00B968FC" w:rsidRDefault="00B968FC" w:rsidP="00B968FC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размещенные для родителей (законных представителей), на портале:</w:t>
      </w:r>
    </w:p>
    <w:p w:rsidR="00B968FC" w:rsidRPr="00947A0B" w:rsidRDefault="00B968FC" w:rsidP="00B968FC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47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Растимдетей.рф</w:t>
      </w:r>
      <w:proofErr w:type="spellEnd"/>
      <w:r w:rsidRPr="00947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968FC" w:rsidRDefault="00B968FC" w:rsidP="00B968FC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материалы и памятки, предоставленные </w:t>
      </w:r>
      <w:r w:rsidRPr="006C3ACF">
        <w:rPr>
          <w:rFonts w:ascii="Times New Roman" w:hAnsi="Times New Roman" w:cs="Times New Roman"/>
          <w:sz w:val="27"/>
          <w:szCs w:val="27"/>
        </w:rPr>
        <w:t>ФГБОУ ВО «Московский государственный психолого-педагогический университет»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/>
    <w:p w:rsidR="00587ED3" w:rsidRDefault="00587ED3" w:rsidP="00587ED3"/>
    <w:p w:rsidR="00587ED3" w:rsidRDefault="00587ED3" w:rsidP="00587ED3"/>
    <w:p w:rsidR="00587ED3" w:rsidRDefault="00587ED3" w:rsidP="00587ED3"/>
    <w:p w:rsidR="00587ED3" w:rsidRDefault="00587ED3" w:rsidP="00587ED3"/>
    <w:p w:rsidR="003C28E6" w:rsidRDefault="003C28E6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E6" w:rsidRDefault="003C28E6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E6" w:rsidRDefault="003C28E6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8E3" w:rsidRDefault="00CB08E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комиссии по делам</w:t>
      </w:r>
    </w:p>
    <w:p w:rsidR="00587ED3" w:rsidRDefault="00587ED3" w:rsidP="00587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   </w:t>
      </w:r>
      <w:r w:rsidR="003C28E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C28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5.2   </w:t>
      </w:r>
    </w:p>
    <w:p w:rsidR="00587ED3" w:rsidRDefault="00587ED3" w:rsidP="00587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D3" w:rsidRDefault="00587ED3" w:rsidP="00587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специалистов для приглашения   в образовательные учреждения:</w:t>
      </w: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Тел.2-01-04 – начальник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ЛО,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Владиславович,</w:t>
      </w: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Тел.40-016 - отделение по делам несовершеннолетних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ЛО, начальник Полторак Татьяна Михайловна,</w:t>
      </w: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Тел.2-04-05 – заместитель главного врача по детству и родовспоможению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Владимировна, для поселений -  приглашение закреплённых педиатров амбулаторий,</w:t>
      </w: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Тел.2-20-35, 30-144 –  отдел опеки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попечительства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Юрьевна,</w:t>
      </w:r>
    </w:p>
    <w:p w:rsidR="003C28E6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Тел.2-10-25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прокурор Костин Дмитрий Александрович, </w:t>
      </w: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2-11-27 – старший 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Ортяшова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Васильевна,</w:t>
      </w: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2-05-70 – врач психиатр </w:t>
      </w:r>
      <w:r w:rsidR="003C28E6">
        <w:rPr>
          <w:rFonts w:ascii="Times New Roman" w:hAnsi="Times New Roman" w:cs="Times New Roman"/>
          <w:sz w:val="28"/>
          <w:szCs w:val="28"/>
        </w:rPr>
        <w:t>Евдокимова Валентина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7ED3" w:rsidRPr="00CB08E3" w:rsidRDefault="00587ED3" w:rsidP="0058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8E3">
        <w:rPr>
          <w:rFonts w:ascii="Times New Roman" w:hAnsi="Times New Roman" w:cs="Times New Roman"/>
          <w:b/>
          <w:sz w:val="28"/>
          <w:szCs w:val="28"/>
        </w:rPr>
        <w:t>Тел.2-16-17 – МБУ «Центр психолого-</w:t>
      </w:r>
      <w:proofErr w:type="gramStart"/>
      <w:r w:rsidRPr="00CB08E3">
        <w:rPr>
          <w:rFonts w:ascii="Times New Roman" w:hAnsi="Times New Roman" w:cs="Times New Roman"/>
          <w:b/>
          <w:sz w:val="28"/>
          <w:szCs w:val="28"/>
        </w:rPr>
        <w:t>педагогической,  медицинской</w:t>
      </w:r>
      <w:proofErr w:type="gramEnd"/>
      <w:r w:rsidRPr="00CB08E3">
        <w:rPr>
          <w:rFonts w:ascii="Times New Roman" w:hAnsi="Times New Roman" w:cs="Times New Roman"/>
          <w:b/>
          <w:sz w:val="28"/>
          <w:szCs w:val="28"/>
        </w:rPr>
        <w:t xml:space="preserve"> и социальной помощи», заведующий Корнилова Анастасия Николаевна, психологи те</w:t>
      </w:r>
      <w:bookmarkStart w:id="0" w:name="_GoBack"/>
      <w:bookmarkEnd w:id="0"/>
      <w:r w:rsidRPr="00CB08E3">
        <w:rPr>
          <w:rFonts w:ascii="Times New Roman" w:hAnsi="Times New Roman" w:cs="Times New Roman"/>
          <w:b/>
          <w:sz w:val="28"/>
          <w:szCs w:val="28"/>
        </w:rPr>
        <w:t>л. 2-48-76,</w:t>
      </w: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Тел.2-57-45 – врач-нарколог Сысоев Игорь Евгеньевич,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мед.сестра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Ирканаева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</w:t>
      </w: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Тел.2-15-55 –сектор по обеспечению деятельности комиссии по делам несовершеннолетних и защите их прав Тимофеева Татьяна Эдуардовна и Федорченко Ирина Михайловна,</w:t>
      </w: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Тел.2-58-57 – отделение профилактики безнадзорности «Семья», директор Осипова Татьяна Александровна, тел. 30-118 -  заведующая отделением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соц.обслуживания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и семей с детьми ЛОГБУ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СРЦН «Семья»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Сергеевна,</w:t>
      </w:r>
    </w:p>
    <w:p w:rsidR="00587ED3" w:rsidRDefault="00587ED3" w:rsidP="0058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Тел.58</w:t>
      </w:r>
      <w:r>
        <w:rPr>
          <w:rFonts w:ascii="Times New Roman" w:hAnsi="Times New Roman" w:cs="Times New Roman"/>
          <w:sz w:val="28"/>
          <w:szCs w:val="28"/>
        </w:rPr>
        <w:t xml:space="preserve">-000 -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ГКУ «ЦЗН Ленинградской области» </w:t>
      </w:r>
      <w:r w:rsidR="003C28E6">
        <w:rPr>
          <w:rFonts w:ascii="Times New Roman" w:hAnsi="Times New Roman" w:cs="Times New Roman"/>
          <w:sz w:val="28"/>
          <w:szCs w:val="28"/>
        </w:rPr>
        <w:t>Парфёнова Юлия Сергеевна</w:t>
      </w:r>
      <w:r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работы),</w:t>
      </w:r>
    </w:p>
    <w:p w:rsidR="003C28E6" w:rsidRDefault="003C28E6" w:rsidP="00587ED3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E6" w:rsidRDefault="003C28E6" w:rsidP="00587ED3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E6" w:rsidRDefault="003C28E6" w:rsidP="00587ED3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E6" w:rsidRDefault="003C28E6" w:rsidP="00587ED3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E6" w:rsidRDefault="003C28E6" w:rsidP="00587ED3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E6" w:rsidRDefault="003C28E6" w:rsidP="00587ED3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E6" w:rsidRDefault="003C28E6" w:rsidP="00587ED3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ED3" w:rsidRDefault="00587ED3" w:rsidP="00587ED3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587ED3" w:rsidRDefault="00587ED3" w:rsidP="00587ED3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комиссии по делам</w:t>
      </w:r>
    </w:p>
    <w:p w:rsidR="00587ED3" w:rsidRDefault="00587ED3" w:rsidP="00587ED3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</w:p>
    <w:p w:rsidR="00587ED3" w:rsidRDefault="00587ED3" w:rsidP="00587ED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  </w:t>
      </w:r>
      <w:r w:rsidR="003C28E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C28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5.2   </w:t>
      </w:r>
    </w:p>
    <w:p w:rsidR="00587ED3" w:rsidRDefault="00587ED3" w:rsidP="00587ED3">
      <w:pPr>
        <w:pStyle w:val="a4"/>
        <w:jc w:val="both"/>
        <w:rPr>
          <w:sz w:val="28"/>
          <w:szCs w:val="28"/>
        </w:rPr>
      </w:pPr>
    </w:p>
    <w:p w:rsidR="00587ED3" w:rsidRDefault="00587ED3" w:rsidP="00587ED3">
      <w:pPr>
        <w:pStyle w:val="a4"/>
        <w:jc w:val="both"/>
        <w:rPr>
          <w:sz w:val="28"/>
          <w:szCs w:val="28"/>
        </w:rPr>
      </w:pPr>
    </w:p>
    <w:p w:rsidR="00587ED3" w:rsidRDefault="00587ED3" w:rsidP="00587ED3">
      <w:pPr>
        <w:pStyle w:val="a4"/>
        <w:jc w:val="both"/>
        <w:rPr>
          <w:sz w:val="28"/>
          <w:szCs w:val="28"/>
        </w:rPr>
      </w:pPr>
    </w:p>
    <w:p w:rsidR="00587ED3" w:rsidRDefault="00587ED3" w:rsidP="00587ED3">
      <w:pPr>
        <w:pStyle w:val="a4"/>
        <w:jc w:val="both"/>
        <w:rPr>
          <w:sz w:val="28"/>
          <w:szCs w:val="28"/>
        </w:rPr>
      </w:pPr>
    </w:p>
    <w:p w:rsidR="00587ED3" w:rsidRDefault="00587ED3" w:rsidP="00587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 по итогам проведения </w:t>
      </w:r>
    </w:p>
    <w:p w:rsidR="00587ED3" w:rsidRDefault="00587ED3" w:rsidP="00587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Единого родительского дня, проводимого </w:t>
      </w:r>
    </w:p>
    <w:p w:rsidR="00587ED3" w:rsidRDefault="00587ED3" w:rsidP="00587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Подпорожского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ED3" w:rsidRDefault="00587ED3" w:rsidP="0058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3C28E6">
        <w:rPr>
          <w:rFonts w:ascii="Times New Roman" w:hAnsi="Times New Roman" w:cs="Times New Roman"/>
          <w:b/>
          <w:sz w:val="28"/>
          <w:szCs w:val="28"/>
        </w:rPr>
        <w:t>20 по 24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3C28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87ED3" w:rsidRDefault="00587ED3" w:rsidP="00587ED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669"/>
        <w:gridCol w:w="1572"/>
        <w:gridCol w:w="1299"/>
        <w:gridCol w:w="895"/>
        <w:gridCol w:w="2008"/>
        <w:gridCol w:w="1631"/>
      </w:tblGrid>
      <w:tr w:rsidR="00587ED3" w:rsidTr="00587ED3">
        <w:trPr>
          <w:trHeight w:val="31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7ED3" w:rsidRDefault="005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7ED3" w:rsidRDefault="005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:rsidR="00587ED3" w:rsidRDefault="005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7ED3" w:rsidRDefault="005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</w:p>
          <w:p w:rsidR="00587ED3" w:rsidRDefault="005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 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7ED3" w:rsidRDefault="005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аудито</w:t>
            </w:r>
            <w:proofErr w:type="spellEnd"/>
          </w:p>
          <w:p w:rsidR="00587ED3" w:rsidRDefault="005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7ED3" w:rsidRDefault="005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7ED3" w:rsidRDefault="00587E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ссылка на мероприятие</w:t>
            </w:r>
          </w:p>
          <w:p w:rsidR="00587ED3" w:rsidRDefault="00587E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Интернет (фото, размещенное на портале)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7ED3" w:rsidRDefault="005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87ED3" w:rsidTr="00587ED3">
        <w:trPr>
          <w:trHeight w:val="31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</w:tr>
      <w:tr w:rsidR="00587ED3" w:rsidTr="00587ED3">
        <w:trPr>
          <w:trHeight w:val="31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</w:tr>
      <w:tr w:rsidR="00587ED3" w:rsidTr="00587ED3">
        <w:trPr>
          <w:trHeight w:val="31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</w:tr>
      <w:tr w:rsidR="00587ED3" w:rsidTr="00587ED3">
        <w:trPr>
          <w:trHeight w:val="31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7ED3" w:rsidRDefault="00587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7ED3" w:rsidRDefault="00587ED3" w:rsidP="00587ED3">
      <w:pPr>
        <w:rPr>
          <w:sz w:val="24"/>
          <w:szCs w:val="24"/>
        </w:rPr>
      </w:pPr>
    </w:p>
    <w:p w:rsidR="00587ED3" w:rsidRDefault="00587ED3" w:rsidP="00587ED3">
      <w:pPr>
        <w:pStyle w:val="a4"/>
        <w:jc w:val="both"/>
        <w:rPr>
          <w:b/>
          <w:sz w:val="28"/>
          <w:szCs w:val="28"/>
        </w:rPr>
      </w:pPr>
    </w:p>
    <w:p w:rsidR="00D13009" w:rsidRDefault="00D13009"/>
    <w:sectPr w:rsidR="00D1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8413E4"/>
    <w:multiLevelType w:val="hybridMultilevel"/>
    <w:tmpl w:val="E9C4896C"/>
    <w:lvl w:ilvl="0" w:tplc="97F29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4148E4"/>
    <w:multiLevelType w:val="hybridMultilevel"/>
    <w:tmpl w:val="795A050C"/>
    <w:lvl w:ilvl="0" w:tplc="3B0ED2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5D"/>
    <w:rsid w:val="00266D5D"/>
    <w:rsid w:val="003C28E6"/>
    <w:rsid w:val="00587ED3"/>
    <w:rsid w:val="005A56C8"/>
    <w:rsid w:val="00B968FC"/>
    <w:rsid w:val="00CB08E3"/>
    <w:rsid w:val="00D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0AE1"/>
  <w15:chartTrackingRefBased/>
  <w15:docId w15:val="{6ED50104-19E7-4602-9522-98AE33EE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ED3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587ED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87ED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587ED3"/>
    <w:pPr>
      <w:ind w:left="720"/>
      <w:contextualSpacing/>
    </w:pPr>
  </w:style>
  <w:style w:type="paragraph" w:customStyle="1" w:styleId="1">
    <w:name w:val="Название объекта1"/>
    <w:basedOn w:val="a"/>
    <w:rsid w:val="00587E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C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poroghie-KD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2023-03-01T12:03:00Z</cp:lastPrinted>
  <dcterms:created xsi:type="dcterms:W3CDTF">2023-03-01T11:27:00Z</dcterms:created>
  <dcterms:modified xsi:type="dcterms:W3CDTF">2023-03-09T13:53:00Z</dcterms:modified>
</cp:coreProperties>
</file>